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3AB" w:rsidRPr="00142246" w:rsidRDefault="00353960" w:rsidP="007503AB">
      <w:r>
        <w:rPr>
          <w:color w:val="000000"/>
          <w:sz w:val="27"/>
          <w:szCs w:val="27"/>
        </w:rPr>
        <w:t xml:space="preserve">Quiz 10 - </w:t>
      </w:r>
      <w:r w:rsidR="007503AB" w:rsidRPr="00142246">
        <w:rPr>
          <w:color w:val="000000"/>
          <w:sz w:val="27"/>
          <w:szCs w:val="27"/>
        </w:rPr>
        <w:t>Chapter 09 </w:t>
      </w:r>
      <w:r w:rsidR="007503AB" w:rsidRPr="00142246">
        <w:rPr>
          <w:color w:val="000000"/>
          <w:sz w:val="27"/>
          <w:szCs w:val="27"/>
        </w:rPr>
        <w:br/>
        <w:t>Interest Groups: Organizing for Influence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  <w:t>1. Which of the following is NOT a typical interest group function? 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A. supporting candidates for public office</w:t>
      </w:r>
      <w:r w:rsidR="007503AB" w:rsidRPr="00142246">
        <w:rPr>
          <w:color w:val="000000"/>
          <w:sz w:val="27"/>
          <w:szCs w:val="27"/>
        </w:rPr>
        <w:br/>
        <w:t>B. addressing a broad and diverse range of public issues</w:t>
      </w:r>
      <w:r w:rsidR="007503AB" w:rsidRPr="00142246">
        <w:rPr>
          <w:color w:val="000000"/>
          <w:sz w:val="27"/>
          <w:szCs w:val="27"/>
        </w:rPr>
        <w:br/>
        <w:t>C. working to influence policymakers</w:t>
      </w:r>
      <w:r w:rsidR="007503AB" w:rsidRPr="00142246">
        <w:rPr>
          <w:color w:val="000000"/>
          <w:sz w:val="27"/>
          <w:szCs w:val="27"/>
        </w:rPr>
        <w:br/>
        <w:t>D. promoting public policies</w:t>
      </w:r>
      <w:r w:rsidR="007503AB" w:rsidRPr="00142246">
        <w:rPr>
          <w:color w:val="000000"/>
          <w:sz w:val="27"/>
          <w:szCs w:val="27"/>
        </w:rPr>
        <w:br/>
        <w:t>E. working to influence legislators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5731AC" w:rsidRPr="00142246">
        <w:rPr>
          <w:color w:val="000000"/>
          <w:sz w:val="27"/>
          <w:szCs w:val="27"/>
        </w:rPr>
        <w:t>2</w:t>
      </w:r>
      <w:r w:rsidR="007503AB" w:rsidRPr="00142246">
        <w:rPr>
          <w:color w:val="000000"/>
          <w:sz w:val="27"/>
          <w:szCs w:val="27"/>
        </w:rPr>
        <w:t>.</w:t>
      </w:r>
      <w:proofErr w:type="gramEnd"/>
      <w:r w:rsidR="007503AB" w:rsidRPr="00142246">
        <w:rPr>
          <w:color w:val="000000"/>
          <w:sz w:val="27"/>
          <w:szCs w:val="27"/>
        </w:rPr>
        <w:t xml:space="preserve"> Economic groups have an advantage over noneconomic groups because </w:t>
      </w:r>
      <w:r w:rsidR="007503AB" w:rsidRPr="00142246">
        <w:rPr>
          <w:color w:val="000000"/>
          <w:sz w:val="27"/>
          <w:szCs w:val="27"/>
        </w:rPr>
        <w:br/>
        <w:t>A. they nearly always have larger memberships.</w:t>
      </w:r>
      <w:r w:rsidR="007503AB" w:rsidRPr="00142246">
        <w:rPr>
          <w:color w:val="000000"/>
          <w:sz w:val="27"/>
          <w:szCs w:val="27"/>
        </w:rPr>
        <w:br/>
        <w:t>B. they are organized primarily for political purposes.</w:t>
      </w:r>
      <w:r w:rsidR="007503AB" w:rsidRPr="00142246">
        <w:rPr>
          <w:color w:val="000000"/>
          <w:sz w:val="27"/>
          <w:szCs w:val="27"/>
        </w:rPr>
        <w:br/>
        <w:t>C. they have better leadership.</w:t>
      </w:r>
      <w:r w:rsidR="007503AB" w:rsidRPr="00142246">
        <w:rPr>
          <w:color w:val="000000"/>
          <w:sz w:val="27"/>
          <w:szCs w:val="27"/>
        </w:rPr>
        <w:br/>
        <w:t>D. they have greater access to financial resources.</w:t>
      </w:r>
      <w:r w:rsidR="007503AB" w:rsidRPr="00142246">
        <w:rPr>
          <w:color w:val="000000"/>
          <w:sz w:val="27"/>
          <w:szCs w:val="27"/>
        </w:rPr>
        <w:br/>
        <w:t>E. their members are committed to their causes.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5731AC" w:rsidRPr="00142246">
        <w:rPr>
          <w:color w:val="000000"/>
          <w:sz w:val="27"/>
          <w:szCs w:val="27"/>
        </w:rPr>
        <w:t>3</w:t>
      </w:r>
      <w:r w:rsidR="007503AB" w:rsidRPr="00142246">
        <w:rPr>
          <w:color w:val="000000"/>
          <w:sz w:val="27"/>
          <w:szCs w:val="27"/>
        </w:rPr>
        <w:t>. Some groups pursue collective goods. A collective good is one that </w:t>
      </w:r>
      <w:r w:rsidR="007503AB" w:rsidRPr="00142246">
        <w:rPr>
          <w:color w:val="000000"/>
          <w:sz w:val="27"/>
          <w:szCs w:val="27"/>
        </w:rPr>
        <w:br/>
        <w:t>A. cannot be selectively granted or denied to individuals; it must be shared.</w:t>
      </w:r>
      <w:r w:rsidR="007503AB" w:rsidRPr="00142246">
        <w:rPr>
          <w:color w:val="000000"/>
          <w:sz w:val="27"/>
          <w:szCs w:val="27"/>
        </w:rPr>
        <w:br/>
        <w:t>B. is provided by a public service organization.</w:t>
      </w:r>
      <w:r w:rsidR="007503AB" w:rsidRPr="00142246">
        <w:rPr>
          <w:color w:val="000000"/>
          <w:sz w:val="27"/>
          <w:szCs w:val="27"/>
        </w:rPr>
        <w:br/>
        <w:t>C. is secured by the president.</w:t>
      </w:r>
      <w:r w:rsidR="007503AB" w:rsidRPr="00142246">
        <w:rPr>
          <w:color w:val="000000"/>
          <w:sz w:val="27"/>
          <w:szCs w:val="27"/>
        </w:rPr>
        <w:br/>
        <w:t>D. is secured by Congress.</w:t>
      </w:r>
      <w:r w:rsidR="007503AB" w:rsidRPr="00142246">
        <w:rPr>
          <w:color w:val="000000"/>
          <w:sz w:val="27"/>
          <w:szCs w:val="27"/>
        </w:rPr>
        <w:br/>
        <w:t>E. None of these answers is correct.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5731AC" w:rsidRPr="00142246">
        <w:rPr>
          <w:color w:val="000000"/>
          <w:sz w:val="27"/>
          <w:szCs w:val="27"/>
        </w:rPr>
        <w:t>4</w:t>
      </w:r>
      <w:r w:rsidR="007503AB" w:rsidRPr="00142246">
        <w:rPr>
          <w:color w:val="000000"/>
          <w:sz w:val="27"/>
          <w:szCs w:val="27"/>
        </w:rPr>
        <w:t>. A basic reason for the existence of so many interest groups in the United States is </w:t>
      </w:r>
      <w:r w:rsidR="007503AB" w:rsidRPr="00142246">
        <w:rPr>
          <w:color w:val="000000"/>
          <w:sz w:val="27"/>
          <w:szCs w:val="27"/>
        </w:rPr>
        <w:br/>
        <w:t>A. the American tradition of free association.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B. the extent of diverse interests in American society.</w:t>
      </w:r>
      <w:proofErr w:type="gramEnd"/>
      <w:r w:rsidR="007503AB" w:rsidRPr="00142246">
        <w:rPr>
          <w:color w:val="000000"/>
          <w:sz w:val="27"/>
          <w:szCs w:val="27"/>
        </w:rPr>
        <w:br/>
        <w:t>C. America's federal system of government.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D. the separation of powers in American government.</w:t>
      </w:r>
      <w:proofErr w:type="gramEnd"/>
      <w:r w:rsidR="007503AB" w:rsidRPr="00142246">
        <w:rPr>
          <w:color w:val="000000"/>
          <w:sz w:val="27"/>
          <w:szCs w:val="27"/>
        </w:rPr>
        <w:br/>
        <w:t>E. All of these answers are correct.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675AAB" w:rsidRPr="00142246">
        <w:rPr>
          <w:color w:val="000000"/>
          <w:sz w:val="27"/>
          <w:szCs w:val="27"/>
        </w:rPr>
        <w:t xml:space="preserve">5. </w:t>
      </w:r>
      <w:r w:rsidR="007503AB" w:rsidRPr="00142246">
        <w:rPr>
          <w:color w:val="000000"/>
          <w:sz w:val="27"/>
          <w:szCs w:val="27"/>
        </w:rPr>
        <w:t>A purposive incentive is defined as </w:t>
      </w:r>
      <w:r w:rsidR="007503AB" w:rsidRPr="00142246">
        <w:rPr>
          <w:color w:val="000000"/>
          <w:sz w:val="27"/>
          <w:szCs w:val="27"/>
        </w:rPr>
        <w:br/>
        <w:t>A. a goal of direct economic gain.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B. the opportunity to contribute to a worthy goal or purpose.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C. a goal benefiting a specific group.</w:t>
      </w:r>
      <w:proofErr w:type="gramEnd"/>
      <w:r w:rsidR="007503AB" w:rsidRPr="00142246">
        <w:rPr>
          <w:color w:val="000000"/>
          <w:sz w:val="27"/>
          <w:szCs w:val="27"/>
        </w:rPr>
        <w:br/>
        <w:t>D. any common purpose that brings groups together.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E. corporate profit.</w:t>
      </w:r>
      <w:proofErr w:type="gramEnd"/>
      <w:r w:rsidR="007503AB" w:rsidRPr="00142246">
        <w:rPr>
          <w:color w:val="000000"/>
          <w:sz w:val="27"/>
          <w:szCs w:val="27"/>
        </w:rPr>
        <w:t>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lastRenderedPageBreak/>
        <w:t>6. Which of the following organizations is NOT an example of a single-issue group? </w:t>
      </w:r>
      <w:r w:rsidR="007503AB" w:rsidRPr="00142246">
        <w:rPr>
          <w:color w:val="000000"/>
          <w:sz w:val="27"/>
          <w:szCs w:val="27"/>
        </w:rPr>
        <w:br/>
        <w:t>A. Sierra Club</w:t>
      </w:r>
      <w:r w:rsidR="007503AB" w:rsidRPr="00142246">
        <w:rPr>
          <w:color w:val="000000"/>
          <w:sz w:val="27"/>
          <w:szCs w:val="27"/>
        </w:rPr>
        <w:br/>
        <w:t>B. National Rifle Association</w:t>
      </w:r>
      <w:r w:rsidR="007503AB" w:rsidRPr="00142246">
        <w:rPr>
          <w:color w:val="000000"/>
          <w:sz w:val="27"/>
          <w:szCs w:val="27"/>
        </w:rPr>
        <w:br/>
        <w:t>C. climate change groups</w:t>
      </w:r>
      <w:r w:rsidR="007503AB" w:rsidRPr="00142246">
        <w:rPr>
          <w:color w:val="000000"/>
          <w:sz w:val="27"/>
          <w:szCs w:val="27"/>
        </w:rPr>
        <w:br/>
        <w:t>D. right-to-life groups</w:t>
      </w:r>
      <w:r w:rsidR="007503AB" w:rsidRPr="00142246">
        <w:rPr>
          <w:color w:val="000000"/>
          <w:sz w:val="27"/>
          <w:szCs w:val="27"/>
        </w:rPr>
        <w:br/>
        <w:t>E. American Conservative Union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675AAB" w:rsidRPr="00142246">
        <w:rPr>
          <w:color w:val="000000"/>
          <w:sz w:val="27"/>
          <w:szCs w:val="27"/>
        </w:rPr>
        <w:t>7</w:t>
      </w:r>
      <w:r w:rsidR="007503AB" w:rsidRPr="00142246">
        <w:rPr>
          <w:color w:val="000000"/>
          <w:sz w:val="27"/>
          <w:szCs w:val="27"/>
        </w:rPr>
        <w:t>. The situation in which individuals are tempted not to contribute to a cause because they will get the benefits even if they do not participate is called the </w:t>
      </w:r>
      <w:r w:rsidR="007503AB" w:rsidRPr="00142246">
        <w:rPr>
          <w:color w:val="000000"/>
          <w:sz w:val="27"/>
          <w:szCs w:val="27"/>
        </w:rPr>
        <w:br/>
        <w:t>A. size factor.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B. free-rider problem.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C. special-interest paradox.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D. disincentive factor.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E. zero-sum game.</w:t>
      </w:r>
      <w:proofErr w:type="gramEnd"/>
      <w:r w:rsidR="007503AB" w:rsidRPr="00142246">
        <w:rPr>
          <w:color w:val="000000"/>
          <w:sz w:val="27"/>
          <w:szCs w:val="27"/>
        </w:rPr>
        <w:t>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A20E9F" w:rsidRPr="00142246">
        <w:rPr>
          <w:color w:val="000000"/>
          <w:sz w:val="27"/>
          <w:szCs w:val="27"/>
        </w:rPr>
        <w:t>8</w:t>
      </w:r>
      <w:r w:rsidR="007503AB" w:rsidRPr="00142246">
        <w:rPr>
          <w:color w:val="000000"/>
          <w:sz w:val="27"/>
          <w:szCs w:val="27"/>
        </w:rPr>
        <w:t xml:space="preserve">. Economist </w:t>
      </w:r>
      <w:proofErr w:type="spellStart"/>
      <w:r w:rsidR="007503AB" w:rsidRPr="00142246">
        <w:rPr>
          <w:color w:val="000000"/>
          <w:sz w:val="27"/>
          <w:szCs w:val="27"/>
        </w:rPr>
        <w:t>Mancur</w:t>
      </w:r>
      <w:proofErr w:type="spellEnd"/>
      <w:r w:rsidR="007503AB" w:rsidRPr="00142246">
        <w:rPr>
          <w:color w:val="000000"/>
          <w:sz w:val="27"/>
          <w:szCs w:val="27"/>
        </w:rPr>
        <w:t xml:space="preserve"> Olson refers to what aspect of interest groups as "the size factor"? </w:t>
      </w:r>
      <w:r w:rsidR="007503AB" w:rsidRPr="00142246">
        <w:rPr>
          <w:color w:val="000000"/>
          <w:sz w:val="27"/>
          <w:szCs w:val="27"/>
        </w:rPr>
        <w:br/>
        <w:t xml:space="preserve">A. Larger interest groups are able to draw on greater </w:t>
      </w:r>
      <w:proofErr w:type="gramStart"/>
      <w:r w:rsidR="007503AB" w:rsidRPr="00142246">
        <w:rPr>
          <w:color w:val="000000"/>
          <w:sz w:val="27"/>
          <w:szCs w:val="27"/>
        </w:rPr>
        <w:t>financial resources, which makes</w:t>
      </w:r>
      <w:proofErr w:type="gramEnd"/>
      <w:r w:rsidR="007503AB" w:rsidRPr="00142246">
        <w:rPr>
          <w:color w:val="000000"/>
          <w:sz w:val="27"/>
          <w:szCs w:val="27"/>
        </w:rPr>
        <w:t xml:space="preserve"> them more capable of getting the ear of lawmakers and thus achieving policy change.</w:t>
      </w:r>
      <w:r w:rsidR="007503AB" w:rsidRPr="00142246">
        <w:rPr>
          <w:color w:val="000000"/>
          <w:sz w:val="27"/>
          <w:szCs w:val="27"/>
        </w:rPr>
        <w:br/>
        <w:t>B. The interests of groups with large memberships would typically prevail over the interests of smaller groups.</w:t>
      </w:r>
      <w:r w:rsidR="007503AB" w:rsidRPr="00142246">
        <w:rPr>
          <w:color w:val="000000"/>
          <w:sz w:val="27"/>
          <w:szCs w:val="27"/>
        </w:rPr>
        <w:br/>
        <w:t>C. Small groups are ordinarily more united on policy issues and often have more resources, enabling them to win out more often than large groups.</w:t>
      </w:r>
      <w:r w:rsidR="007503AB" w:rsidRPr="00142246">
        <w:rPr>
          <w:color w:val="000000"/>
          <w:sz w:val="27"/>
          <w:szCs w:val="27"/>
        </w:rPr>
        <w:br/>
        <w:t>D. The smaller an interest group, the more likely that its motivating issue will be subsumed by the agenda of a larger interest group.</w:t>
      </w:r>
      <w:r w:rsidR="007503AB" w:rsidRPr="00142246">
        <w:rPr>
          <w:color w:val="000000"/>
          <w:sz w:val="27"/>
          <w:szCs w:val="27"/>
        </w:rPr>
        <w:br/>
        <w:t>E. Small interest groups can often enhance their bargaining power by linking themselves to the agenda of a larger interest group that has greater resources.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t>9</w:t>
      </w:r>
      <w:r w:rsidR="007503AB" w:rsidRPr="00142246">
        <w:rPr>
          <w:color w:val="000000"/>
          <w:sz w:val="27"/>
          <w:szCs w:val="27"/>
        </w:rPr>
        <w:t>. Which citizens' group did a Fortune magazine survey rank as the nation's most powerful lobbying group? </w:t>
      </w:r>
      <w:r w:rsidR="007503AB" w:rsidRPr="00142246">
        <w:rPr>
          <w:color w:val="000000"/>
          <w:sz w:val="27"/>
          <w:szCs w:val="27"/>
        </w:rPr>
        <w:br/>
        <w:t>A. the NAACP</w:t>
      </w:r>
      <w:r w:rsidR="007503AB" w:rsidRPr="00142246">
        <w:rPr>
          <w:color w:val="000000"/>
          <w:sz w:val="27"/>
          <w:szCs w:val="27"/>
        </w:rPr>
        <w:br/>
        <w:t>B. the AFL-CIO</w:t>
      </w:r>
      <w:r w:rsidR="007503AB" w:rsidRPr="00142246">
        <w:rPr>
          <w:color w:val="000000"/>
          <w:sz w:val="27"/>
          <w:szCs w:val="27"/>
        </w:rPr>
        <w:br/>
        <w:t>C. the AARP</w:t>
      </w:r>
      <w:r w:rsidR="007503AB" w:rsidRPr="00142246">
        <w:rPr>
          <w:color w:val="000000"/>
          <w:sz w:val="27"/>
          <w:szCs w:val="27"/>
        </w:rPr>
        <w:br/>
        <w:t>D. MADD</w:t>
      </w:r>
      <w:r w:rsidR="007503AB" w:rsidRPr="00142246">
        <w:rPr>
          <w:color w:val="000000"/>
          <w:sz w:val="27"/>
          <w:szCs w:val="27"/>
        </w:rPr>
        <w:br/>
        <w:t>E. Common Cause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lastRenderedPageBreak/>
        <w:t>10</w:t>
      </w:r>
      <w:r w:rsidR="007503AB" w:rsidRPr="00142246">
        <w:rPr>
          <w:color w:val="000000"/>
          <w:sz w:val="27"/>
          <w:szCs w:val="27"/>
        </w:rPr>
        <w:t>. Effective inside lobbying is based upon </w:t>
      </w:r>
      <w:r w:rsidR="007503AB" w:rsidRPr="00142246">
        <w:rPr>
          <w:color w:val="000000"/>
          <w:sz w:val="27"/>
          <w:szCs w:val="27"/>
        </w:rPr>
        <w:br/>
        <w:t>A. countering the aims of other groups.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B. providing useful and persuasive information to key officials.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C. mobilizing the group's members.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D. bribing or threatening officials.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E. using the media to exert pressure.</w:t>
      </w:r>
      <w:proofErr w:type="gramEnd"/>
      <w:r w:rsidR="007503AB" w:rsidRPr="00142246">
        <w:rPr>
          <w:color w:val="000000"/>
          <w:sz w:val="27"/>
          <w:szCs w:val="27"/>
        </w:rPr>
        <w:t>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t>11</w:t>
      </w:r>
      <w:r w:rsidR="007503AB" w:rsidRPr="00142246">
        <w:rPr>
          <w:color w:val="000000"/>
          <w:sz w:val="27"/>
          <w:szCs w:val="27"/>
        </w:rPr>
        <w:t>. According to the Center for Responsive Politics, what was roughly the amount spent on lobbying in the United States in 2009? 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A. $250 billion</w:t>
      </w:r>
      <w:r w:rsidR="007503AB" w:rsidRPr="00142246">
        <w:rPr>
          <w:color w:val="000000"/>
          <w:sz w:val="27"/>
          <w:szCs w:val="27"/>
        </w:rPr>
        <w:br/>
        <w:t>B. $10 billion</w:t>
      </w:r>
      <w:r w:rsidR="007503AB" w:rsidRPr="00142246">
        <w:rPr>
          <w:color w:val="000000"/>
          <w:sz w:val="27"/>
          <w:szCs w:val="27"/>
        </w:rPr>
        <w:br/>
        <w:t>C. $350 million</w:t>
      </w:r>
      <w:r w:rsidR="007503AB" w:rsidRPr="00142246">
        <w:rPr>
          <w:color w:val="000000"/>
          <w:sz w:val="27"/>
          <w:szCs w:val="27"/>
        </w:rPr>
        <w:br/>
        <w:t>D. $35 billion</w:t>
      </w:r>
      <w:r w:rsidR="007503AB" w:rsidRPr="00142246">
        <w:rPr>
          <w:color w:val="000000"/>
          <w:sz w:val="27"/>
          <w:szCs w:val="27"/>
        </w:rPr>
        <w:br/>
        <w:t>E. $3.5 billion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B1334E" w:rsidRPr="00142246">
        <w:rPr>
          <w:color w:val="000000"/>
          <w:sz w:val="27"/>
          <w:szCs w:val="27"/>
        </w:rPr>
        <w:t>12</w:t>
      </w:r>
      <w:r w:rsidR="007503AB" w:rsidRPr="00142246">
        <w:rPr>
          <w:color w:val="000000"/>
          <w:sz w:val="27"/>
          <w:szCs w:val="27"/>
        </w:rPr>
        <w:t>.</w:t>
      </w:r>
      <w:proofErr w:type="gramEnd"/>
      <w:r w:rsidR="007503AB" w:rsidRPr="00142246">
        <w:rPr>
          <w:color w:val="000000"/>
          <w:sz w:val="27"/>
          <w:szCs w:val="27"/>
        </w:rPr>
        <w:t xml:space="preserve"> In recent decades, lobbyists in Washington, D.C., have increasingly </w:t>
      </w:r>
      <w:r w:rsidR="007503AB" w:rsidRPr="00142246">
        <w:rPr>
          <w:color w:val="000000"/>
          <w:sz w:val="27"/>
          <w:szCs w:val="27"/>
        </w:rPr>
        <w:br/>
        <w:t>A. targeted the executive branch in their efforts to influence policy decisions.</w:t>
      </w:r>
      <w:r w:rsidR="007503AB" w:rsidRPr="00142246">
        <w:rPr>
          <w:color w:val="000000"/>
          <w:sz w:val="27"/>
          <w:szCs w:val="27"/>
        </w:rPr>
        <w:br/>
        <w:t>B. relied on coercive tactics, such as threats of withdrawing election support.</w:t>
      </w:r>
      <w:r w:rsidR="007503AB" w:rsidRPr="00142246">
        <w:rPr>
          <w:color w:val="000000"/>
          <w:sz w:val="27"/>
          <w:szCs w:val="27"/>
        </w:rPr>
        <w:br/>
        <w:t>C. worked to defeat incumbent members of Congress in order to replace them with members who would be more supportive.</w:t>
      </w:r>
      <w:r w:rsidR="007503AB" w:rsidRPr="00142246">
        <w:rPr>
          <w:color w:val="000000"/>
          <w:sz w:val="27"/>
          <w:szCs w:val="27"/>
        </w:rPr>
        <w:br/>
        <w:t>D. relied exclusively on inside lobbying as the means of achieving their policy goals.</w:t>
      </w:r>
      <w:r w:rsidR="007503AB" w:rsidRPr="00142246">
        <w:rPr>
          <w:color w:val="000000"/>
          <w:sz w:val="27"/>
          <w:szCs w:val="27"/>
        </w:rPr>
        <w:br/>
        <w:t>E. ignored the judicial branch as a means of influencing policy decisions.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A64CDB" w:rsidRPr="00142246">
        <w:rPr>
          <w:color w:val="000000"/>
          <w:sz w:val="27"/>
          <w:szCs w:val="27"/>
        </w:rPr>
        <w:t>13</w:t>
      </w:r>
      <w:r w:rsidR="007503AB" w:rsidRPr="00142246">
        <w:rPr>
          <w:color w:val="000000"/>
          <w:sz w:val="27"/>
          <w:szCs w:val="27"/>
        </w:rPr>
        <w:t>. "Agency capture" occurs when </w:t>
      </w:r>
      <w:r w:rsidR="007503AB" w:rsidRPr="00142246">
        <w:rPr>
          <w:color w:val="000000"/>
          <w:sz w:val="27"/>
          <w:szCs w:val="27"/>
        </w:rPr>
        <w:br/>
        <w:t>A. a regulatory agency funnels money back into the lobbying organizations that are seeking policy changes.</w:t>
      </w:r>
      <w:r w:rsidR="007503AB" w:rsidRPr="00142246">
        <w:rPr>
          <w:color w:val="000000"/>
          <w:sz w:val="27"/>
          <w:szCs w:val="27"/>
        </w:rPr>
        <w:br/>
        <w:t>B. regulatory agencies side with the industries they are supposed to regulate rather than with the public.</w:t>
      </w:r>
      <w:r w:rsidR="007503AB" w:rsidRPr="00142246">
        <w:rPr>
          <w:color w:val="000000"/>
          <w:sz w:val="27"/>
          <w:szCs w:val="27"/>
        </w:rPr>
        <w:br/>
        <w:t>C. the executive branch takes back control of a regulatory agency.</w:t>
      </w:r>
      <w:r w:rsidR="007503AB" w:rsidRPr="00142246">
        <w:rPr>
          <w:color w:val="000000"/>
          <w:sz w:val="27"/>
          <w:szCs w:val="27"/>
        </w:rPr>
        <w:br/>
        <w:t>D. a regulatory agency must be dismantled because it has become corrupted.</w:t>
      </w:r>
      <w:r w:rsidR="007503AB" w:rsidRPr="00142246">
        <w:rPr>
          <w:color w:val="000000"/>
          <w:sz w:val="27"/>
          <w:szCs w:val="27"/>
        </w:rPr>
        <w:br/>
        <w:t>E. an election results in the replacement of an agency's leadership through appointive positions under a new president.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A64CDB" w:rsidRPr="00142246">
        <w:rPr>
          <w:color w:val="000000"/>
          <w:sz w:val="27"/>
          <w:szCs w:val="27"/>
        </w:rPr>
        <w:t>14</w:t>
      </w:r>
      <w:r w:rsidR="007503AB" w:rsidRPr="00142246">
        <w:rPr>
          <w:color w:val="000000"/>
          <w:sz w:val="27"/>
          <w:szCs w:val="27"/>
        </w:rPr>
        <w:t>. The influence of interest groups through the courts occurs through </w:t>
      </w:r>
      <w:r w:rsidR="007503AB" w:rsidRPr="00142246">
        <w:rPr>
          <w:color w:val="000000"/>
          <w:sz w:val="27"/>
          <w:szCs w:val="27"/>
        </w:rPr>
        <w:br/>
        <w:t>A. initiating lawsuits.</w:t>
      </w:r>
      <w:r w:rsidR="007503AB" w:rsidRPr="00142246">
        <w:rPr>
          <w:color w:val="000000"/>
          <w:sz w:val="27"/>
          <w:szCs w:val="27"/>
        </w:rPr>
        <w:br/>
        <w:t>B. lobbying for certain judges to be appointed to the bench.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C. outside lobbying only.</w:t>
      </w:r>
      <w:proofErr w:type="gramEnd"/>
      <w:r w:rsidR="007503AB" w:rsidRPr="00142246">
        <w:rPr>
          <w:color w:val="000000"/>
          <w:sz w:val="27"/>
          <w:szCs w:val="27"/>
        </w:rPr>
        <w:br/>
        <w:t>D. PACs.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lastRenderedPageBreak/>
        <w:t>E. both initiating lawsuits and lobbying for certain judges to be appointed to the bench.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EB4066" w:rsidRPr="00142246">
        <w:rPr>
          <w:color w:val="000000"/>
          <w:sz w:val="27"/>
          <w:szCs w:val="27"/>
        </w:rPr>
        <w:t xml:space="preserve">15. </w:t>
      </w:r>
      <w:r w:rsidR="007503AB" w:rsidRPr="00142246">
        <w:rPr>
          <w:color w:val="000000"/>
          <w:sz w:val="27"/>
          <w:szCs w:val="27"/>
        </w:rPr>
        <w:t>An amicus brief </w:t>
      </w:r>
      <w:r w:rsidR="007503AB" w:rsidRPr="00142246">
        <w:rPr>
          <w:color w:val="000000"/>
          <w:sz w:val="27"/>
          <w:szCs w:val="27"/>
        </w:rPr>
        <w:br/>
        <w:t>A. is a written document in which a group explains to a court its position on a legal dispute the court is handling.</w:t>
      </w:r>
      <w:r w:rsidR="007503AB" w:rsidRPr="00142246">
        <w:rPr>
          <w:color w:val="000000"/>
          <w:sz w:val="27"/>
          <w:szCs w:val="27"/>
        </w:rPr>
        <w:br/>
        <w:t>B. is a written document in which an interest group lays out its policy preference for targeted lawmakers.</w:t>
      </w:r>
      <w:r w:rsidR="007503AB" w:rsidRPr="00142246">
        <w:rPr>
          <w:color w:val="000000"/>
          <w:sz w:val="27"/>
          <w:szCs w:val="27"/>
        </w:rPr>
        <w:br/>
        <w:t>C. prevents a lobbyist group from making campaign donations to policy makers over a specific issue.</w:t>
      </w:r>
      <w:r w:rsidR="007503AB" w:rsidRPr="00142246">
        <w:rPr>
          <w:color w:val="000000"/>
          <w:sz w:val="27"/>
          <w:szCs w:val="27"/>
        </w:rPr>
        <w:br/>
        <w:t>D. provides evidence for prosecutors of an illegal monetary relationship between a lawmaker and an interest group or PAC.</w:t>
      </w:r>
      <w:r w:rsidR="007503AB" w:rsidRPr="00142246">
        <w:rPr>
          <w:color w:val="000000"/>
          <w:sz w:val="27"/>
          <w:szCs w:val="27"/>
        </w:rPr>
        <w:br/>
        <w:t>E. prevents PACs from donating more than $5,000 to a single candidate during a primary election.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EB4066" w:rsidRPr="00142246">
        <w:rPr>
          <w:color w:val="000000"/>
          <w:sz w:val="27"/>
          <w:szCs w:val="27"/>
        </w:rPr>
        <w:t>16</w:t>
      </w:r>
      <w:r w:rsidR="007503AB" w:rsidRPr="00142246">
        <w:rPr>
          <w:color w:val="000000"/>
          <w:sz w:val="27"/>
          <w:szCs w:val="27"/>
        </w:rPr>
        <w:t>. The term iron triangle refers to </w:t>
      </w:r>
      <w:r w:rsidR="007503AB" w:rsidRPr="00142246">
        <w:rPr>
          <w:color w:val="000000"/>
          <w:sz w:val="27"/>
          <w:szCs w:val="27"/>
        </w:rPr>
        <w:br/>
        <w:t>A. a tightly-knit set of lobbying groups.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B. the relationship among the Congress, the military, and defense contractors.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C. a small and informal but relatively stable set of bureaucrats, legislators, and lobbyists who are concerned with promoting a particular interest.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D. the strategy of lobbying all three branches of government simultaneously.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E. a corrupt relationship among the president, Congress, and the Supreme Court.</w:t>
      </w:r>
      <w:proofErr w:type="gramEnd"/>
      <w:r w:rsidR="007503AB" w:rsidRPr="00142246">
        <w:rPr>
          <w:color w:val="000000"/>
          <w:sz w:val="27"/>
          <w:szCs w:val="27"/>
        </w:rPr>
        <w:t>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EB4066" w:rsidRPr="00142246">
        <w:rPr>
          <w:color w:val="000000"/>
          <w:sz w:val="27"/>
          <w:szCs w:val="27"/>
        </w:rPr>
        <w:t>17</w:t>
      </w:r>
      <w:r w:rsidR="007503AB" w:rsidRPr="00142246">
        <w:rPr>
          <w:color w:val="000000"/>
          <w:sz w:val="27"/>
          <w:szCs w:val="27"/>
        </w:rPr>
        <w:t>. The Supreme Court decision in Citizens United v. Federal Election Commission (2010) </w:t>
      </w:r>
      <w:r w:rsidR="007503AB" w:rsidRPr="00142246">
        <w:rPr>
          <w:color w:val="000000"/>
          <w:sz w:val="27"/>
          <w:szCs w:val="27"/>
        </w:rPr>
        <w:br/>
        <w:t>A. allows corporations and labor unions to spend unlimited funds on campaigns.</w:t>
      </w:r>
      <w:r w:rsidR="007503AB" w:rsidRPr="00142246">
        <w:rPr>
          <w:color w:val="000000"/>
          <w:sz w:val="27"/>
          <w:szCs w:val="27"/>
        </w:rPr>
        <w:br/>
        <w:t>B. limits PACs by reducing the amount of money they can raise through contributions by small donors.</w:t>
      </w:r>
      <w:r w:rsidR="007503AB" w:rsidRPr="00142246">
        <w:rPr>
          <w:color w:val="000000"/>
          <w:sz w:val="27"/>
          <w:szCs w:val="27"/>
        </w:rPr>
        <w:br/>
        <w:t>C. has forced candidates for office and elected officials to make public the amounts of campaign contributions they have received from PACs and which PACs make those donations.</w:t>
      </w:r>
      <w:r w:rsidR="007503AB" w:rsidRPr="00142246">
        <w:rPr>
          <w:color w:val="000000"/>
          <w:sz w:val="27"/>
          <w:szCs w:val="27"/>
        </w:rPr>
        <w:br/>
        <w:t>D. has strengthened the argument that PACs constitute a better system of campaign finance than one based on wealthy donors.</w:t>
      </w:r>
      <w:r w:rsidR="007503AB" w:rsidRPr="00142246">
        <w:rPr>
          <w:color w:val="000000"/>
          <w:sz w:val="27"/>
          <w:szCs w:val="27"/>
        </w:rPr>
        <w:br/>
        <w:t>E. has forced corporations and labor unions to legally divorce themselves from the PACs they sponsor.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EB4066" w:rsidRPr="00142246">
        <w:rPr>
          <w:color w:val="000000"/>
          <w:sz w:val="27"/>
          <w:szCs w:val="27"/>
        </w:rPr>
        <w:t>18</w:t>
      </w:r>
      <w:r w:rsidR="007503AB" w:rsidRPr="00142246">
        <w:rPr>
          <w:color w:val="000000"/>
          <w:sz w:val="27"/>
          <w:szCs w:val="27"/>
        </w:rPr>
        <w:t>. The Supreme Court ruling in Citizens United v. Federal Election Commission (2010) ultimately led to the creation of </w:t>
      </w:r>
      <w:r w:rsidR="007503AB" w:rsidRPr="00142246">
        <w:rPr>
          <w:color w:val="000000"/>
          <w:sz w:val="27"/>
          <w:szCs w:val="27"/>
        </w:rPr>
        <w:br/>
        <w:t>A. super PACs.</w:t>
      </w:r>
      <w:r w:rsidR="007503AB" w:rsidRPr="00142246">
        <w:rPr>
          <w:color w:val="000000"/>
          <w:sz w:val="27"/>
          <w:szCs w:val="27"/>
        </w:rPr>
        <w:br/>
        <w:t>B. PACs.</w:t>
      </w:r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C. election reform.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t>D. independent-expenditure-committees (IECs).</w:t>
      </w:r>
      <w:proofErr w:type="gramEnd"/>
      <w:r w:rsidR="007503AB" w:rsidRPr="00142246">
        <w:rPr>
          <w:color w:val="000000"/>
          <w:sz w:val="27"/>
          <w:szCs w:val="27"/>
        </w:rPr>
        <w:br/>
      </w:r>
      <w:proofErr w:type="gramStart"/>
      <w:r w:rsidR="007503AB" w:rsidRPr="00142246">
        <w:rPr>
          <w:color w:val="000000"/>
          <w:sz w:val="27"/>
          <w:szCs w:val="27"/>
        </w:rPr>
        <w:lastRenderedPageBreak/>
        <w:t>E. the AARP.</w:t>
      </w:r>
      <w:proofErr w:type="gramEnd"/>
      <w:r w:rsidR="007503AB" w:rsidRPr="00142246">
        <w:rPr>
          <w:color w:val="000000"/>
          <w:sz w:val="27"/>
          <w:szCs w:val="27"/>
        </w:rPr>
        <w:t>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EB4066" w:rsidRPr="00142246">
        <w:rPr>
          <w:color w:val="000000"/>
          <w:sz w:val="27"/>
          <w:szCs w:val="27"/>
        </w:rPr>
        <w:t>19</w:t>
      </w:r>
      <w:r w:rsidR="007503AB" w:rsidRPr="00142246">
        <w:rPr>
          <w:color w:val="000000"/>
          <w:sz w:val="27"/>
          <w:szCs w:val="27"/>
        </w:rPr>
        <w:t>. The Citizens United v. Federal Election Commission (2010) ruling held that super PAC spending </w:t>
      </w:r>
      <w:r w:rsidR="007503AB" w:rsidRPr="00142246">
        <w:rPr>
          <w:color w:val="000000"/>
          <w:sz w:val="27"/>
          <w:szCs w:val="27"/>
        </w:rPr>
        <w:br/>
        <w:t>A. must be coordinated with election campaigns.</w:t>
      </w:r>
      <w:r w:rsidR="007503AB" w:rsidRPr="00142246">
        <w:rPr>
          <w:color w:val="000000"/>
          <w:sz w:val="27"/>
          <w:szCs w:val="27"/>
        </w:rPr>
        <w:br/>
        <w:t>B. must not be coordinated with election campaigns.</w:t>
      </w:r>
      <w:r w:rsidR="007503AB" w:rsidRPr="00142246">
        <w:rPr>
          <w:color w:val="000000"/>
          <w:sz w:val="27"/>
          <w:szCs w:val="27"/>
        </w:rPr>
        <w:br/>
        <w:t>C. must go directly to election campaigns.</w:t>
      </w:r>
      <w:r w:rsidR="007503AB" w:rsidRPr="00142246">
        <w:rPr>
          <w:color w:val="000000"/>
          <w:sz w:val="27"/>
          <w:szCs w:val="27"/>
        </w:rPr>
        <w:br/>
        <w:t>D. must be preapproved by the Federal Election Commission.</w:t>
      </w:r>
      <w:r w:rsidR="007503AB" w:rsidRPr="00142246">
        <w:rPr>
          <w:color w:val="000000"/>
          <w:sz w:val="27"/>
          <w:szCs w:val="27"/>
        </w:rPr>
        <w:br/>
        <w:t>E. must be no more than $5,000 per federal candidate per election.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r w:rsidR="00EB4066" w:rsidRPr="00142246">
        <w:rPr>
          <w:color w:val="000000"/>
          <w:sz w:val="27"/>
          <w:szCs w:val="27"/>
        </w:rPr>
        <w:t>20</w:t>
      </w:r>
      <w:r w:rsidR="007503AB" w:rsidRPr="00142246">
        <w:rPr>
          <w:color w:val="000000"/>
          <w:sz w:val="27"/>
          <w:szCs w:val="27"/>
        </w:rPr>
        <w:t>. A flaw in pluralism theory is the fact that </w:t>
      </w:r>
      <w:r w:rsidR="007503AB" w:rsidRPr="00142246">
        <w:rPr>
          <w:color w:val="000000"/>
          <w:sz w:val="27"/>
          <w:szCs w:val="27"/>
        </w:rPr>
        <w:br/>
        <w:t>A. the interest group system is unrepresentative, because some interests are far better organized and more powerful than others.</w:t>
      </w:r>
      <w:r w:rsidR="007503AB" w:rsidRPr="00142246">
        <w:rPr>
          <w:color w:val="000000"/>
          <w:sz w:val="27"/>
          <w:szCs w:val="27"/>
        </w:rPr>
        <w:br/>
        <w:t>B. the public interest is never served by policies that promote special interests.</w:t>
      </w:r>
      <w:r w:rsidR="007503AB" w:rsidRPr="00142246">
        <w:rPr>
          <w:color w:val="000000"/>
          <w:sz w:val="27"/>
          <w:szCs w:val="27"/>
        </w:rPr>
        <w:br/>
        <w:t>C. larger groups always prevail politically over smaller groups.</w:t>
      </w:r>
      <w:r w:rsidR="007503AB" w:rsidRPr="00142246">
        <w:rPr>
          <w:color w:val="000000"/>
          <w:sz w:val="27"/>
          <w:szCs w:val="27"/>
        </w:rPr>
        <w:br/>
        <w:t>D. political parties better represent different interests than do interest groups.</w:t>
      </w:r>
      <w:r w:rsidR="007503AB" w:rsidRPr="00142246">
        <w:rPr>
          <w:color w:val="000000"/>
          <w:sz w:val="27"/>
          <w:szCs w:val="27"/>
        </w:rPr>
        <w:br/>
        <w:t>E. All of these answers are correct. </w:t>
      </w:r>
      <w:r w:rsidR="007503AB" w:rsidRPr="00142246">
        <w:rPr>
          <w:color w:val="000000"/>
          <w:sz w:val="27"/>
          <w:szCs w:val="27"/>
        </w:rPr>
        <w:br/>
      </w:r>
      <w:r w:rsidR="007503AB" w:rsidRPr="00142246">
        <w:rPr>
          <w:color w:val="000000"/>
          <w:sz w:val="27"/>
          <w:szCs w:val="27"/>
        </w:rPr>
        <w:br/>
      </w:r>
      <w:bookmarkStart w:id="0" w:name="_GoBack"/>
      <w:bookmarkEnd w:id="0"/>
    </w:p>
    <w:p w:rsidR="00E66D6A" w:rsidRPr="00142246" w:rsidRDefault="00E66D6A"/>
    <w:sectPr w:rsidR="00E66D6A" w:rsidRPr="00142246" w:rsidSect="006576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AB"/>
    <w:rsid w:val="00100EB5"/>
    <w:rsid w:val="00142246"/>
    <w:rsid w:val="00353960"/>
    <w:rsid w:val="005731AC"/>
    <w:rsid w:val="00675AAB"/>
    <w:rsid w:val="007503AB"/>
    <w:rsid w:val="00A20E9F"/>
    <w:rsid w:val="00A64CDB"/>
    <w:rsid w:val="00B1334E"/>
    <w:rsid w:val="00E66D6A"/>
    <w:rsid w:val="00EB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2018-02-20T21:27:00Z</dcterms:created>
  <dcterms:modified xsi:type="dcterms:W3CDTF">2018-02-20T21:31:00Z</dcterms:modified>
</cp:coreProperties>
</file>